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2" w:rsidRPr="00775C34" w:rsidRDefault="00332802" w:rsidP="00332802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 w:rsidRPr="00775C34">
        <w:rPr>
          <w:b/>
          <w:sz w:val="28"/>
          <w:szCs w:val="28"/>
        </w:rPr>
        <w:t>Конспект ОД «</w:t>
      </w:r>
      <w:proofErr w:type="gramStart"/>
      <w:r>
        <w:rPr>
          <w:b/>
          <w:sz w:val="28"/>
          <w:szCs w:val="28"/>
        </w:rPr>
        <w:t>Веселые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шумелки</w:t>
      </w:r>
      <w:proofErr w:type="spellEnd"/>
      <w:r w:rsidRPr="00775C34">
        <w:rPr>
          <w:b/>
          <w:sz w:val="28"/>
          <w:szCs w:val="28"/>
        </w:rPr>
        <w:t>»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занятия:</w:t>
      </w:r>
      <w:r w:rsidRPr="009718F8">
        <w:rPr>
          <w:sz w:val="28"/>
          <w:szCs w:val="28"/>
        </w:rPr>
        <w:t xml:space="preserve"> Развитие слухового внимания; восприятие на слух звуков, которые издают различные звучащие игрушки. 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Оборудование. Звучащие</w:t>
      </w:r>
      <w:r>
        <w:rPr>
          <w:sz w:val="28"/>
          <w:szCs w:val="28"/>
        </w:rPr>
        <w:t xml:space="preserve"> игрушки — погремушки, свистуль</w:t>
      </w:r>
      <w:r w:rsidRPr="009718F8">
        <w:rPr>
          <w:sz w:val="28"/>
          <w:szCs w:val="28"/>
        </w:rPr>
        <w:t xml:space="preserve">ки и свистки, пищалки, колокольчики, трещотки, клаксон и др. 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Ход занятия. Подберите на</w:t>
      </w:r>
      <w:r>
        <w:rPr>
          <w:sz w:val="28"/>
          <w:szCs w:val="28"/>
        </w:rPr>
        <w:t>бор разнообразных звучащих игру</w:t>
      </w:r>
      <w:r w:rsidRPr="009718F8">
        <w:rPr>
          <w:sz w:val="28"/>
          <w:szCs w:val="28"/>
        </w:rPr>
        <w:t>шек — погремушки, свистульки</w:t>
      </w:r>
      <w:r>
        <w:rPr>
          <w:sz w:val="28"/>
          <w:szCs w:val="28"/>
        </w:rPr>
        <w:t xml:space="preserve"> и свистки, пищалки, колокольчи</w:t>
      </w:r>
      <w:r w:rsidRPr="009718F8">
        <w:rPr>
          <w:sz w:val="28"/>
          <w:szCs w:val="28"/>
        </w:rPr>
        <w:t>ки, трещотки и др. Вместе с детьми извлекайте из них звуки, пока они не научатся четко дифференцировать их на слух. После этого можно организоват</w:t>
      </w:r>
      <w:r>
        <w:rPr>
          <w:sz w:val="28"/>
          <w:szCs w:val="28"/>
        </w:rPr>
        <w:t>ь игру «Узнай по звуку»: спрячь</w:t>
      </w:r>
      <w:r w:rsidRPr="009718F8">
        <w:rPr>
          <w:sz w:val="28"/>
          <w:szCs w:val="28"/>
        </w:rPr>
        <w:t>те игрушки за ширму, пусть де</w:t>
      </w:r>
      <w:r>
        <w:rPr>
          <w:sz w:val="28"/>
          <w:szCs w:val="28"/>
        </w:rPr>
        <w:t>ти по очереди или все вместе по</w:t>
      </w:r>
      <w:r w:rsidRPr="009718F8">
        <w:rPr>
          <w:sz w:val="28"/>
          <w:szCs w:val="28"/>
        </w:rPr>
        <w:t>слушают издаваемые звуки, и угадают, какая игрушка звучала (можно воспроизводить звуки за спиной у детей или предложить им закрыть глаза). Свой ответ малыши могут либо озвучить, либо показать соответствующую игрушку. В дальнейшем можно выбрать ведущим в этой игре кого-нибудь из детей — пусть он играет с игрушками, а остальные угадывайте и показывают, или называют их.</w:t>
      </w:r>
      <w:r w:rsidRPr="009718F8">
        <w:rPr>
          <w:sz w:val="28"/>
          <w:szCs w:val="28"/>
        </w:rPr>
        <w:cr/>
      </w:r>
      <w:r>
        <w:rPr>
          <w:sz w:val="28"/>
          <w:szCs w:val="28"/>
        </w:rPr>
        <w:t>А после можно сделать оркестр с понравившимися звучащими игрушками.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</w:p>
    <w:p w:rsidR="00332802" w:rsidRPr="009718F8" w:rsidRDefault="002545C8" w:rsidP="00332802">
      <w:pPr>
        <w:widowControl/>
        <w:autoSpaceDE/>
        <w:autoSpaceDN/>
        <w:jc w:val="both"/>
        <w:rPr>
          <w:sz w:val="28"/>
          <w:szCs w:val="28"/>
        </w:rPr>
      </w:pPr>
      <w:hyperlink r:id="rId4" w:tooltip="Погремушки. Первые игрушки" w:history="1">
        <w:r w:rsidR="00332802" w:rsidRPr="009718F8">
          <w:rPr>
            <w:rStyle w:val="a3"/>
            <w:bCs/>
            <w:sz w:val="28"/>
            <w:szCs w:val="28"/>
          </w:rPr>
          <w:t>Погремушки мы возьмем</w:t>
        </w:r>
      </w:hyperlink>
      <w:r w:rsidR="00332802" w:rsidRPr="009718F8">
        <w:rPr>
          <w:sz w:val="28"/>
          <w:szCs w:val="28"/>
        </w:rPr>
        <w:t>, шагом по залу пойдем </w:t>
      </w:r>
      <w:r w:rsidR="00332802" w:rsidRPr="009718F8">
        <w:rPr>
          <w:iCs/>
          <w:sz w:val="28"/>
          <w:szCs w:val="28"/>
        </w:rPr>
        <w:t>(обычная ходьба)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Любят дети в них играть динь - дон,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Высоко их подымать динь - дон </w:t>
      </w:r>
      <w:r w:rsidRPr="009718F8">
        <w:rPr>
          <w:iCs/>
          <w:sz w:val="28"/>
          <w:szCs w:val="28"/>
        </w:rPr>
        <w:t>(ходьба на носочках)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>Ручки в стороны подняли, и на пяточках пошли </w:t>
      </w:r>
      <w:r w:rsidRPr="009718F8">
        <w:rPr>
          <w:iCs/>
          <w:sz w:val="28"/>
          <w:szCs w:val="28"/>
        </w:rPr>
        <w:t>(ходьба на пятках)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 xml:space="preserve">Динь - дон, </w:t>
      </w:r>
      <w:proofErr w:type="spellStart"/>
      <w:r w:rsidRPr="009718F8">
        <w:rPr>
          <w:sz w:val="28"/>
          <w:szCs w:val="28"/>
        </w:rPr>
        <w:t>дили</w:t>
      </w:r>
      <w:proofErr w:type="spellEnd"/>
      <w:r w:rsidRPr="009718F8">
        <w:rPr>
          <w:sz w:val="28"/>
          <w:szCs w:val="28"/>
        </w:rPr>
        <w:t xml:space="preserve">, </w:t>
      </w:r>
      <w:proofErr w:type="spellStart"/>
      <w:r w:rsidRPr="009718F8">
        <w:rPr>
          <w:sz w:val="28"/>
          <w:szCs w:val="28"/>
        </w:rPr>
        <w:t>дили</w:t>
      </w:r>
      <w:proofErr w:type="spellEnd"/>
      <w:r w:rsidRPr="009718F8">
        <w:rPr>
          <w:sz w:val="28"/>
          <w:szCs w:val="28"/>
        </w:rPr>
        <w:t>.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А теперь побежали, </w:t>
      </w:r>
      <w:r w:rsidRPr="009718F8">
        <w:rPr>
          <w:bCs/>
          <w:sz w:val="28"/>
          <w:szCs w:val="28"/>
        </w:rPr>
        <w:t>погремушки заиграли </w:t>
      </w:r>
      <w:r w:rsidRPr="009718F8">
        <w:rPr>
          <w:iCs/>
          <w:sz w:val="28"/>
          <w:szCs w:val="28"/>
        </w:rPr>
        <w:t>(бег)</w:t>
      </w: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 xml:space="preserve">Динь - дон, </w:t>
      </w:r>
      <w:proofErr w:type="spellStart"/>
      <w:r w:rsidRPr="009718F8">
        <w:rPr>
          <w:sz w:val="28"/>
          <w:szCs w:val="28"/>
        </w:rPr>
        <w:t>дили</w:t>
      </w:r>
      <w:proofErr w:type="spellEnd"/>
      <w:r w:rsidRPr="009718F8">
        <w:rPr>
          <w:sz w:val="28"/>
          <w:szCs w:val="28"/>
        </w:rPr>
        <w:t xml:space="preserve">, </w:t>
      </w:r>
      <w:proofErr w:type="spellStart"/>
      <w:r w:rsidRPr="009718F8">
        <w:rPr>
          <w:sz w:val="28"/>
          <w:szCs w:val="28"/>
        </w:rPr>
        <w:t>дили</w:t>
      </w:r>
      <w:proofErr w:type="spellEnd"/>
      <w:r w:rsidRPr="009718F8">
        <w:rPr>
          <w:sz w:val="28"/>
          <w:szCs w:val="28"/>
        </w:rPr>
        <w:t>.</w:t>
      </w:r>
    </w:p>
    <w:p w:rsidR="00332802" w:rsidRDefault="00332802" w:rsidP="00332802">
      <w:pPr>
        <w:widowControl/>
        <w:autoSpaceDE/>
        <w:autoSpaceDN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А теперь остановитесь и в кружок соберитесь.</w:t>
      </w:r>
    </w:p>
    <w:p w:rsidR="00332802" w:rsidRDefault="00332802" w:rsidP="00332802">
      <w:pPr>
        <w:widowControl/>
        <w:autoSpaceDE/>
        <w:autoSpaceDN/>
        <w:jc w:val="both"/>
        <w:rPr>
          <w:sz w:val="28"/>
          <w:szCs w:val="28"/>
        </w:rPr>
      </w:pPr>
    </w:p>
    <w:p w:rsidR="00332802" w:rsidRPr="009718F8" w:rsidRDefault="00332802" w:rsidP="00332802">
      <w:pPr>
        <w:widowControl/>
        <w:autoSpaceDE/>
        <w:autoSpaceDN/>
        <w:jc w:val="both"/>
        <w:rPr>
          <w:sz w:val="28"/>
          <w:szCs w:val="28"/>
        </w:rPr>
      </w:pPr>
    </w:p>
    <w:p w:rsidR="00332802" w:rsidRPr="009718F8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 w:rsidRPr="00332802">
        <w:rPr>
          <w:noProof/>
          <w:sz w:val="28"/>
          <w:szCs w:val="28"/>
          <w:lang w:eastAsia="ru-RU"/>
        </w:rPr>
        <w:drawing>
          <wp:inline distT="0" distB="0" distL="114300" distR="114300">
            <wp:extent cx="1985645" cy="1489710"/>
            <wp:effectExtent l="0" t="0" r="10795" b="3810"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332802">
        <w:rPr>
          <w:noProof/>
          <w:sz w:val="28"/>
          <w:szCs w:val="28"/>
          <w:lang w:eastAsia="ru-RU"/>
        </w:rPr>
        <w:drawing>
          <wp:inline distT="0" distB="0" distL="114300" distR="114300">
            <wp:extent cx="1976120" cy="1482725"/>
            <wp:effectExtent l="0" t="0" r="5080" b="10795"/>
            <wp:docPr id="5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332802">
        <w:rPr>
          <w:noProof/>
          <w:sz w:val="28"/>
          <w:szCs w:val="28"/>
          <w:lang w:eastAsia="ru-RU"/>
        </w:rPr>
        <w:drawing>
          <wp:inline distT="0" distB="0" distL="114300" distR="114300">
            <wp:extent cx="1501140" cy="1511935"/>
            <wp:effectExtent l="0" t="0" r="7620" b="12065"/>
            <wp:docPr id="6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b="24489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Загадки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332802" w:rsidRDefault="00332802" w:rsidP="00332802">
      <w:pPr>
        <w:widowControl/>
        <w:autoSpaceDE/>
        <w:autoSpaceDN/>
        <w:spacing w:after="160" w:line="259" w:lineRule="auto"/>
        <w:rPr>
          <w:color w:val="000000"/>
          <w:sz w:val="28"/>
          <w:szCs w:val="28"/>
          <w:lang w:eastAsia="ru-RU"/>
        </w:rPr>
      </w:pPr>
      <w:r w:rsidRPr="009718F8">
        <w:rPr>
          <w:color w:val="000000"/>
          <w:sz w:val="28"/>
          <w:szCs w:val="28"/>
          <w:lang w:eastAsia="ru-RU"/>
        </w:rPr>
        <w:t>Тронешь - сразу загремит</w:t>
      </w:r>
      <w:proofErr w:type="gramStart"/>
      <w:r w:rsidRPr="009718F8">
        <w:rPr>
          <w:color w:val="000000"/>
          <w:sz w:val="28"/>
          <w:szCs w:val="28"/>
          <w:lang w:eastAsia="ru-RU"/>
        </w:rPr>
        <w:t> </w:t>
      </w:r>
      <w:r w:rsidRPr="009718F8">
        <w:rPr>
          <w:color w:val="000000"/>
          <w:sz w:val="28"/>
          <w:szCs w:val="28"/>
          <w:lang w:eastAsia="ru-RU"/>
        </w:rPr>
        <w:br/>
        <w:t>И</w:t>
      </w:r>
      <w:proofErr w:type="gramEnd"/>
      <w:r w:rsidRPr="009718F8">
        <w:rPr>
          <w:color w:val="000000"/>
          <w:sz w:val="28"/>
          <w:szCs w:val="28"/>
          <w:lang w:eastAsia="ru-RU"/>
        </w:rPr>
        <w:t xml:space="preserve"> младенца удивит. </w:t>
      </w:r>
      <w:r w:rsidRPr="009718F8">
        <w:rPr>
          <w:color w:val="000000"/>
          <w:sz w:val="28"/>
          <w:szCs w:val="28"/>
          <w:lang w:eastAsia="ru-RU"/>
        </w:rPr>
        <w:br/>
        <w:t>Что за яркая игрушка? </w:t>
      </w:r>
      <w:r w:rsidRPr="009718F8">
        <w:rPr>
          <w:color w:val="000000"/>
          <w:sz w:val="28"/>
          <w:szCs w:val="28"/>
          <w:lang w:eastAsia="ru-RU"/>
        </w:rPr>
        <w:br/>
        <w:t>Для малышки...</w:t>
      </w:r>
      <w:r w:rsidRPr="009718F8">
        <w:rPr>
          <w:color w:val="000000"/>
          <w:sz w:val="28"/>
          <w:szCs w:val="28"/>
          <w:lang w:eastAsia="ru-RU"/>
        </w:rPr>
        <w:br/>
        <w:t>Ответ: Погремушка</w:t>
      </w:r>
    </w:p>
    <w:p w:rsidR="00332802" w:rsidRDefault="00332802" w:rsidP="00332802">
      <w:pPr>
        <w:widowControl/>
        <w:autoSpaceDE/>
        <w:autoSpaceDN/>
        <w:spacing w:after="160" w:line="259" w:lineRule="auto"/>
        <w:jc w:val="both"/>
        <w:rPr>
          <w:sz w:val="28"/>
          <w:szCs w:val="28"/>
        </w:rPr>
      </w:pPr>
    </w:p>
    <w:p w:rsidR="00332802" w:rsidRDefault="00332802" w:rsidP="00332802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Стихотворение</w:t>
      </w:r>
    </w:p>
    <w:p w:rsidR="00332802" w:rsidRDefault="00332802" w:rsidP="00332802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9718F8">
        <w:rPr>
          <w:sz w:val="28"/>
          <w:szCs w:val="28"/>
        </w:rPr>
        <w:t>Мне купили погремушку</w:t>
      </w:r>
      <w:r w:rsidRPr="009718F8">
        <w:rPr>
          <w:b/>
          <w:bCs/>
          <w:sz w:val="28"/>
          <w:szCs w:val="28"/>
        </w:rPr>
        <w:t>,</w:t>
      </w:r>
      <w:r w:rsidRPr="009718F8">
        <w:rPr>
          <w:sz w:val="28"/>
          <w:szCs w:val="28"/>
        </w:rPr>
        <w:br/>
        <w:t>Я трясу её над ушком.</w:t>
      </w:r>
      <w:r w:rsidRPr="009718F8">
        <w:rPr>
          <w:sz w:val="28"/>
          <w:szCs w:val="28"/>
        </w:rPr>
        <w:br/>
        <w:t>Шарики внутри звенят,</w:t>
      </w:r>
      <w:r w:rsidRPr="009718F8">
        <w:rPr>
          <w:sz w:val="28"/>
          <w:szCs w:val="28"/>
        </w:rPr>
        <w:br/>
        <w:t>Положу - они молчат.</w:t>
      </w:r>
      <w:r w:rsidRPr="009718F8">
        <w:rPr>
          <w:sz w:val="28"/>
          <w:szCs w:val="28"/>
        </w:rPr>
        <w:br/>
        <w:t>Трону - отзываются:</w:t>
      </w:r>
      <w:r w:rsidRPr="009718F8">
        <w:rPr>
          <w:sz w:val="28"/>
          <w:szCs w:val="28"/>
        </w:rPr>
        <w:br/>
      </w:r>
      <w:proofErr w:type="gramStart"/>
      <w:r w:rsidRPr="009718F8">
        <w:rPr>
          <w:sz w:val="28"/>
          <w:szCs w:val="28"/>
        </w:rPr>
        <w:t>На меня  ругаются</w:t>
      </w:r>
      <w:proofErr w:type="gramEnd"/>
      <w:r w:rsidRPr="009718F8">
        <w:rPr>
          <w:sz w:val="28"/>
          <w:szCs w:val="28"/>
        </w:rPr>
        <w:t>.</w:t>
      </w:r>
      <w:r w:rsidRPr="009718F8">
        <w:rPr>
          <w:sz w:val="28"/>
          <w:szCs w:val="28"/>
        </w:rPr>
        <w:br/>
        <w:t>Я игрушку накажу -</w:t>
      </w:r>
      <w:r w:rsidRPr="009718F8">
        <w:rPr>
          <w:sz w:val="28"/>
          <w:szCs w:val="28"/>
        </w:rPr>
        <w:br/>
        <w:t>В рот возьму и укушу.</w:t>
      </w:r>
      <w:r w:rsidRPr="009718F8">
        <w:rPr>
          <w:sz w:val="28"/>
          <w:szCs w:val="28"/>
        </w:rPr>
        <w:br/>
      </w:r>
      <w:r w:rsidRPr="009718F8">
        <w:rPr>
          <w:b/>
          <w:bCs/>
          <w:sz w:val="28"/>
          <w:szCs w:val="28"/>
        </w:rPr>
        <w:t>           </w:t>
      </w:r>
      <w:r w:rsidRPr="009718F8">
        <w:rPr>
          <w:sz w:val="28"/>
          <w:szCs w:val="28"/>
        </w:rPr>
        <w:t xml:space="preserve">  Л. </w:t>
      </w:r>
      <w:proofErr w:type="spellStart"/>
      <w:r w:rsidRPr="009718F8">
        <w:rPr>
          <w:sz w:val="28"/>
          <w:szCs w:val="28"/>
        </w:rPr>
        <w:t>Разумова</w:t>
      </w:r>
      <w:proofErr w:type="spellEnd"/>
    </w:p>
    <w:p w:rsidR="00332802" w:rsidRPr="00E702B4" w:rsidRDefault="00332802" w:rsidP="00332802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671ADF" w:rsidRDefault="00671ADF"/>
    <w:sectPr w:rsidR="00671ADF" w:rsidSect="0092746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32802"/>
    <w:rsid w:val="00214C10"/>
    <w:rsid w:val="002545C8"/>
    <w:rsid w:val="00332802"/>
    <w:rsid w:val="00671ADF"/>
    <w:rsid w:val="00F5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8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8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8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pogremush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2024-11-25T07:44:00Z</dcterms:created>
  <dcterms:modified xsi:type="dcterms:W3CDTF">2024-11-26T01:00:00Z</dcterms:modified>
</cp:coreProperties>
</file>